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CE72A7">
                              <w:rPr>
                                <w:rFonts w:ascii="Arial" w:hAnsi="Arial" w:cs="Arial"/>
                                <w:b/>
                                <w:lang w:val="en-GB"/>
                              </w:rPr>
                              <w:t>Issue 18</w:t>
                            </w:r>
                          </w:p>
                          <w:p w:rsidR="00E6488A" w:rsidRDefault="00E6488A" w:rsidP="00D57837">
                            <w:pPr>
                              <w:rPr>
                                <w:rFonts w:ascii="Arial" w:hAnsi="Arial" w:cs="Arial"/>
                                <w:b/>
                                <w:lang w:val="en-GB"/>
                              </w:rPr>
                            </w:pPr>
                          </w:p>
                          <w:p w:rsidR="002677C8" w:rsidRPr="00325DE8" w:rsidRDefault="00CE72A7" w:rsidP="00D57837">
                            <w:pPr>
                              <w:rPr>
                                <w:rFonts w:ascii="Arial" w:hAnsi="Arial" w:cs="Arial"/>
                                <w:b/>
                                <w:lang w:val="en-GB"/>
                              </w:rPr>
                            </w:pPr>
                            <w:r>
                              <w:rPr>
                                <w:rFonts w:ascii="Arial" w:hAnsi="Arial" w:cs="Arial"/>
                                <w:b/>
                                <w:lang w:val="en-GB"/>
                              </w:rPr>
                              <w:t>26</w:t>
                            </w:r>
                            <w:r w:rsidR="00711E8F">
                              <w:rPr>
                                <w:rFonts w:ascii="Arial" w:hAnsi="Arial" w:cs="Arial"/>
                                <w:b/>
                                <w:lang w:val="en-GB"/>
                              </w:rPr>
                              <w:t xml:space="preserve"> </w:t>
                            </w:r>
                            <w:r w:rsidR="002677C8">
                              <w:rPr>
                                <w:rFonts w:ascii="Arial" w:hAnsi="Arial" w:cs="Arial"/>
                                <w:b/>
                                <w:lang w:val="en-GB"/>
                              </w:rPr>
                              <w:t>January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CE72A7">
                        <w:rPr>
                          <w:rFonts w:ascii="Arial" w:hAnsi="Arial" w:cs="Arial"/>
                          <w:b/>
                          <w:lang w:val="en-GB"/>
                        </w:rPr>
                        <w:t>Issue 18</w:t>
                      </w:r>
                    </w:p>
                    <w:p w:rsidR="00E6488A" w:rsidRDefault="00E6488A" w:rsidP="00D57837">
                      <w:pPr>
                        <w:rPr>
                          <w:rFonts w:ascii="Arial" w:hAnsi="Arial" w:cs="Arial"/>
                          <w:b/>
                          <w:lang w:val="en-GB"/>
                        </w:rPr>
                      </w:pPr>
                    </w:p>
                    <w:p w:rsidR="002677C8" w:rsidRPr="00325DE8" w:rsidRDefault="00CE72A7" w:rsidP="00D57837">
                      <w:pPr>
                        <w:rPr>
                          <w:rFonts w:ascii="Arial" w:hAnsi="Arial" w:cs="Arial"/>
                          <w:b/>
                          <w:lang w:val="en-GB"/>
                        </w:rPr>
                      </w:pPr>
                      <w:r>
                        <w:rPr>
                          <w:rFonts w:ascii="Arial" w:hAnsi="Arial" w:cs="Arial"/>
                          <w:b/>
                          <w:lang w:val="en-GB"/>
                        </w:rPr>
                        <w:t>26</w:t>
                      </w:r>
                      <w:r w:rsidR="00711E8F">
                        <w:rPr>
                          <w:rFonts w:ascii="Arial" w:hAnsi="Arial" w:cs="Arial"/>
                          <w:b/>
                          <w:lang w:val="en-GB"/>
                        </w:rPr>
                        <w:t xml:space="preserve"> </w:t>
                      </w:r>
                      <w:r w:rsidR="002677C8">
                        <w:rPr>
                          <w:rFonts w:ascii="Arial" w:hAnsi="Arial" w:cs="Arial"/>
                          <w:b/>
                          <w:lang w:val="en-GB"/>
                        </w:rPr>
                        <w:t>January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D43142" w:rsidRDefault="00D43142" w:rsidP="003D68EA">
      <w:pPr>
        <w:rPr>
          <w:rFonts w:ascii="Arial" w:hAnsi="Arial" w:cs="Arial"/>
        </w:rPr>
      </w:pPr>
    </w:p>
    <w:p w:rsidR="00D43142" w:rsidRDefault="00D43142" w:rsidP="003D68EA">
      <w:pPr>
        <w:rPr>
          <w:rFonts w:ascii="Arial" w:hAnsi="Arial" w:cs="Arial"/>
        </w:rPr>
      </w:pPr>
      <w:r>
        <w:rPr>
          <w:rFonts w:ascii="Arial" w:hAnsi="Arial" w:cs="Arial"/>
        </w:rPr>
        <w:t xml:space="preserve">It was lovely to be mentioned in the Hampshire Chronicle this week </w:t>
      </w:r>
      <w:r w:rsidR="00FE2A0D">
        <w:rPr>
          <w:rFonts w:ascii="Arial" w:hAnsi="Arial" w:cs="Arial"/>
        </w:rPr>
        <w:t>regarding how well our Year 6 did in their SAT’s tests last summer – well done to everyone!</w:t>
      </w:r>
    </w:p>
    <w:p w:rsidR="00842029" w:rsidRDefault="00842029" w:rsidP="003D68EA">
      <w:pPr>
        <w:rPr>
          <w:rFonts w:ascii="Arial" w:hAnsi="Arial" w:cs="Arial"/>
        </w:rPr>
      </w:pPr>
    </w:p>
    <w:p w:rsidR="00DF116D" w:rsidRPr="009D7DFA" w:rsidRDefault="00DF116D" w:rsidP="00DF116D">
      <w:pPr>
        <w:shd w:val="clear" w:color="auto" w:fill="FFFFFF"/>
        <w:rPr>
          <w:rFonts w:ascii="Arial" w:hAnsi="Arial" w:cs="Arial"/>
          <w:b/>
          <w:color w:val="222222"/>
          <w:lang w:val="en-GB" w:eastAsia="en-GB"/>
        </w:rPr>
      </w:pPr>
      <w:r w:rsidRPr="009D7DFA">
        <w:rPr>
          <w:rFonts w:ascii="Arial" w:hAnsi="Arial" w:cs="Arial"/>
          <w:b/>
          <w:color w:val="222222"/>
        </w:rPr>
        <w:t>Spelling Shed</w:t>
      </w:r>
    </w:p>
    <w:p w:rsidR="00DF116D" w:rsidRDefault="004D3D80" w:rsidP="00DF116D">
      <w:pPr>
        <w:shd w:val="clear" w:color="auto" w:fill="FFFFFF"/>
        <w:rPr>
          <w:rFonts w:ascii="Arial" w:hAnsi="Arial" w:cs="Arial"/>
          <w:color w:val="222222"/>
        </w:rPr>
      </w:pPr>
      <w:r>
        <w:rPr>
          <w:rFonts w:ascii="Arial" w:hAnsi="Arial" w:cs="Arial"/>
          <w:noProof/>
          <w:lang w:val="en-GB" w:eastAsia="en-GB"/>
        </w:rPr>
        <w:drawing>
          <wp:anchor distT="0" distB="0" distL="114300" distR="114300" simplePos="0" relativeHeight="251671552" behindDoc="1" locked="0" layoutInCell="1" allowOverlap="1">
            <wp:simplePos x="0" y="0"/>
            <wp:positionH relativeFrom="column">
              <wp:posOffset>4919345</wp:posOffset>
            </wp:positionH>
            <wp:positionV relativeFrom="paragraph">
              <wp:posOffset>465455</wp:posOffset>
            </wp:positionV>
            <wp:extent cx="1429274" cy="1343025"/>
            <wp:effectExtent l="0" t="0" r="0" b="0"/>
            <wp:wrapTight wrapText="bothSides">
              <wp:wrapPolygon edited="0">
                <wp:start x="0" y="0"/>
                <wp:lineTo x="0" y="21140"/>
                <wp:lineTo x="21312" y="21140"/>
                <wp:lineTo x="21312" y="0"/>
                <wp:lineTo x="0" y="0"/>
              </wp:wrapPolygon>
            </wp:wrapTight>
            <wp:docPr id="4" name="Picture 4" descr="C:\Users\stacey.king\AppData\Local\Microsoft\Windows\INetCache\Content.MSO\442C17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442C171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274"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6D">
        <w:rPr>
          <w:rFonts w:ascii="Arial" w:hAnsi="Arial" w:cs="Arial"/>
          <w:color w:val="222222"/>
        </w:rPr>
        <w:t xml:space="preserve">Children in years 1-6 have been given a login to take home for a spelling programme (not dissimilar to TT Rockstars) where they can learn spelling patterns and tricky words through game play in school and at home. </w:t>
      </w:r>
    </w:p>
    <w:p w:rsidR="00DF116D" w:rsidRDefault="00DF116D" w:rsidP="00DF116D">
      <w:pPr>
        <w:shd w:val="clear" w:color="auto" w:fill="FFFFFF"/>
        <w:rPr>
          <w:rFonts w:ascii="Arial" w:hAnsi="Arial" w:cs="Arial"/>
          <w:color w:val="222222"/>
        </w:rPr>
      </w:pPr>
    </w:p>
    <w:p w:rsidR="00DF116D" w:rsidRDefault="00DF116D" w:rsidP="00DF116D">
      <w:pPr>
        <w:shd w:val="clear" w:color="auto" w:fill="FFFFFF"/>
        <w:rPr>
          <w:rFonts w:ascii="Arial" w:hAnsi="Arial" w:cs="Arial"/>
          <w:color w:val="222222"/>
        </w:rPr>
      </w:pPr>
      <w:r>
        <w:rPr>
          <w:rFonts w:ascii="Arial" w:hAnsi="Arial" w:cs="Arial"/>
          <w:color w:val="222222"/>
        </w:rPr>
        <w:t>The login contains two QR codes: the first takes them to the school's account; the second, smaller one takes them to their own account.</w:t>
      </w:r>
    </w:p>
    <w:p w:rsidR="00DF116D" w:rsidRDefault="00DF116D" w:rsidP="00DF116D">
      <w:pPr>
        <w:shd w:val="clear" w:color="auto" w:fill="FFFFFF"/>
        <w:rPr>
          <w:rFonts w:ascii="Arial" w:hAnsi="Arial" w:cs="Arial"/>
          <w:color w:val="222222"/>
        </w:rPr>
      </w:pPr>
    </w:p>
    <w:p w:rsidR="00DF116D" w:rsidRDefault="00DF116D" w:rsidP="00DF116D">
      <w:pPr>
        <w:shd w:val="clear" w:color="auto" w:fill="FFFFFF"/>
        <w:rPr>
          <w:rFonts w:ascii="Arial" w:hAnsi="Arial" w:cs="Arial"/>
          <w:color w:val="222222"/>
        </w:rPr>
      </w:pPr>
      <w:r>
        <w:rPr>
          <w:rFonts w:ascii="Arial" w:hAnsi="Arial" w:cs="Arial"/>
          <w:color w:val="222222"/>
        </w:rPr>
        <w:t xml:space="preserve"> Some teachers will be setting homework spelling this way, so it may be an idea for you to take a picture of the login details or attach the slip to your child's homework book. If your device at home doesn't have a camera, the login details such as web addresses, username and password are all contained on the slip of paper. If you lose them, your child's class teacher can help out by giving you a copy.</w:t>
      </w:r>
    </w:p>
    <w:p w:rsidR="00DF116D" w:rsidRDefault="00DF116D" w:rsidP="00DF116D">
      <w:pPr>
        <w:shd w:val="clear" w:color="auto" w:fill="FFFFFF"/>
        <w:rPr>
          <w:rFonts w:ascii="Arial" w:hAnsi="Arial" w:cs="Arial"/>
          <w:color w:val="222222"/>
        </w:rPr>
      </w:pPr>
    </w:p>
    <w:p w:rsidR="00DF116D" w:rsidRDefault="00DF116D" w:rsidP="00DF116D">
      <w:pPr>
        <w:shd w:val="clear" w:color="auto" w:fill="FFFFFF"/>
        <w:rPr>
          <w:rFonts w:ascii="Arial" w:hAnsi="Arial" w:cs="Arial"/>
          <w:color w:val="222222"/>
        </w:rPr>
      </w:pPr>
      <w:r>
        <w:rPr>
          <w:rFonts w:ascii="Arial" w:hAnsi="Arial" w:cs="Arial"/>
          <w:color w:val="222222"/>
        </w:rPr>
        <w:t xml:space="preserve"> We hope the children enjoy using it as we think it's a fun way for them to learn. If you have any queries, please do get in touch.</w:t>
      </w:r>
    </w:p>
    <w:p w:rsidR="00F5302A" w:rsidRDefault="00F76DC8" w:rsidP="004F0BFD">
      <w:pPr>
        <w:pStyle w:val="NormalWeb"/>
        <w:rPr>
          <w:rFonts w:ascii="Arial" w:hAnsi="Arial" w:cs="Arial"/>
          <w:b/>
        </w:rPr>
      </w:pPr>
      <w:r>
        <w:t xml:space="preserve">  </w:t>
      </w:r>
      <w:r w:rsidR="00711E8F">
        <w:rPr>
          <w:rFonts w:ascii="Arial" w:hAnsi="Arial" w:cs="Arial"/>
          <w:b/>
        </w:rPr>
        <w:t>Fo</w:t>
      </w:r>
      <w:r w:rsidR="001205EB">
        <w:rPr>
          <w:rFonts w:ascii="Arial" w:hAnsi="Arial" w:cs="Arial"/>
          <w:b/>
        </w:rPr>
        <w:t>o</w:t>
      </w:r>
      <w:r w:rsidR="00711E8F">
        <w:rPr>
          <w:rFonts w:ascii="Arial" w:hAnsi="Arial" w:cs="Arial"/>
          <w:b/>
        </w:rPr>
        <w:t>tball Club</w:t>
      </w:r>
    </w:p>
    <w:p w:rsidR="00711E8F" w:rsidRDefault="00E7447A" w:rsidP="00CF4BC7">
      <w:pPr>
        <w:rPr>
          <w:rFonts w:ascii="Arial" w:hAnsi="Arial" w:cs="Arial"/>
        </w:rPr>
      </w:pPr>
      <w:r>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12700</wp:posOffset>
            </wp:positionV>
            <wp:extent cx="991513" cy="933189"/>
            <wp:effectExtent l="0" t="0" r="0" b="635"/>
            <wp:wrapTight wrapText="bothSides">
              <wp:wrapPolygon edited="0">
                <wp:start x="0" y="0"/>
                <wp:lineTo x="0" y="21174"/>
                <wp:lineTo x="21171" y="21174"/>
                <wp:lineTo x="21171" y="0"/>
                <wp:lineTo x="0" y="0"/>
              </wp:wrapPolygon>
            </wp:wrapTight>
            <wp:docPr id="9" name="Picture 9" descr="C:\Users\stacey.king\AppData\Local\Microsoft\Windows\INetCache\Content.MSO\17750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7750BB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513" cy="9331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1E8F">
        <w:rPr>
          <w:rFonts w:ascii="Arial" w:hAnsi="Arial" w:cs="Arial"/>
        </w:rPr>
        <w:t xml:space="preserve">We have been approached by a football coach who is interested in running an after school football club for Years 3 and 4 (Girls and Boys). </w:t>
      </w:r>
      <w:r w:rsidR="003E007A">
        <w:rPr>
          <w:rFonts w:ascii="Arial" w:hAnsi="Arial" w:cs="Arial"/>
        </w:rPr>
        <w:t xml:space="preserve">This will be run by a private </w:t>
      </w:r>
      <w:r w:rsidR="009413EC">
        <w:rPr>
          <w:rFonts w:ascii="Arial" w:hAnsi="Arial" w:cs="Arial"/>
        </w:rPr>
        <w:t xml:space="preserve">company at a cost of £7.00 per child per week.  </w:t>
      </w:r>
      <w:r w:rsidR="003E007A">
        <w:rPr>
          <w:rFonts w:ascii="Arial" w:hAnsi="Arial" w:cs="Arial"/>
        </w:rPr>
        <w:t xml:space="preserve"> </w:t>
      </w:r>
      <w:r w:rsidR="00711E8F">
        <w:rPr>
          <w:rFonts w:ascii="Arial" w:hAnsi="Arial" w:cs="Arial"/>
        </w:rPr>
        <w:t xml:space="preserve"> If your child is in Year 3 or 4 and is interested please can you let the school office know so we can gauge interest.</w:t>
      </w:r>
    </w:p>
    <w:p w:rsidR="00711E8F" w:rsidRDefault="00711E8F" w:rsidP="00CF4BC7">
      <w:pPr>
        <w:rPr>
          <w:rFonts w:ascii="Arial" w:hAnsi="Arial" w:cs="Arial"/>
        </w:rPr>
      </w:pPr>
    </w:p>
    <w:p w:rsidR="00711E8F" w:rsidRDefault="00711E8F" w:rsidP="00CF4BC7">
      <w:pPr>
        <w:rPr>
          <w:rFonts w:ascii="Arial" w:hAnsi="Arial" w:cs="Arial"/>
        </w:rPr>
      </w:pPr>
    </w:p>
    <w:p w:rsidR="001205EB" w:rsidRDefault="001205EB" w:rsidP="00CF4BC7">
      <w:pPr>
        <w:rPr>
          <w:rFonts w:ascii="Arial" w:hAnsi="Arial" w:cs="Arial"/>
        </w:rPr>
      </w:pPr>
    </w:p>
    <w:p w:rsidR="00BF2E2E" w:rsidRDefault="005C1D06" w:rsidP="00CF4BC7">
      <w:pPr>
        <w:rPr>
          <w:rFonts w:ascii="Arial" w:hAnsi="Arial" w:cs="Arial"/>
          <w:b/>
        </w:rPr>
      </w:pPr>
      <w:r>
        <w:rPr>
          <w:rFonts w:ascii="Arial" w:hAnsi="Arial" w:cs="Arial"/>
          <w:noProof/>
          <w:lang w:val="en-GB" w:eastAsia="en-GB"/>
        </w:rPr>
        <w:drawing>
          <wp:anchor distT="0" distB="0" distL="114300" distR="114300" simplePos="0" relativeHeight="251669504" behindDoc="1" locked="0" layoutInCell="1" allowOverlap="1">
            <wp:simplePos x="0" y="0"/>
            <wp:positionH relativeFrom="column">
              <wp:posOffset>5295900</wp:posOffset>
            </wp:positionH>
            <wp:positionV relativeFrom="paragraph">
              <wp:posOffset>52705</wp:posOffset>
            </wp:positionV>
            <wp:extent cx="1052433" cy="990526"/>
            <wp:effectExtent l="0" t="0" r="0" b="635"/>
            <wp:wrapTight wrapText="bothSides">
              <wp:wrapPolygon edited="0">
                <wp:start x="0" y="0"/>
                <wp:lineTo x="0" y="21198"/>
                <wp:lineTo x="21118" y="21198"/>
                <wp:lineTo x="21118" y="0"/>
                <wp:lineTo x="0" y="0"/>
              </wp:wrapPolygon>
            </wp:wrapTight>
            <wp:docPr id="2" name="Picture 2" descr="C:\Users\stacey.king\AppData\Local\Microsoft\Windows\INetCache\Content.MSO\16CE6E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16CE6EE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2433" cy="990526"/>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6E">
        <w:rPr>
          <w:rFonts w:ascii="Arial" w:hAnsi="Arial" w:cs="Arial"/>
          <w:b/>
        </w:rPr>
        <w:t>Winchester Cub Pack</w:t>
      </w:r>
    </w:p>
    <w:p w:rsidR="0083326E" w:rsidRDefault="0083326E" w:rsidP="00CF4BC7">
      <w:pPr>
        <w:rPr>
          <w:rFonts w:ascii="Arial" w:hAnsi="Arial" w:cs="Arial"/>
        </w:rPr>
      </w:pPr>
      <w:r>
        <w:rPr>
          <w:rFonts w:ascii="Arial" w:hAnsi="Arial" w:cs="Arial"/>
        </w:rPr>
        <w:t>Winchester Cub Pack have spaces for children age 8 – 10 to join the 8</w:t>
      </w:r>
      <w:r w:rsidRPr="0083326E">
        <w:rPr>
          <w:rFonts w:ascii="Arial" w:hAnsi="Arial" w:cs="Arial"/>
          <w:vertAlign w:val="superscript"/>
        </w:rPr>
        <w:t>th</w:t>
      </w:r>
      <w:r>
        <w:rPr>
          <w:rFonts w:ascii="Arial" w:hAnsi="Arial" w:cs="Arial"/>
        </w:rPr>
        <w:t xml:space="preserve"> Winchester Cub pack.  They meet on Monday evenings 6.30 – 8pm and are based at the Scout Hut, Somers Close, Stanmore (next to the Carroll Centre). For more information please email: </w:t>
      </w:r>
      <w:hyperlink r:id="rId12" w:history="1">
        <w:r w:rsidRPr="00B80B78">
          <w:rPr>
            <w:rStyle w:val="Hyperlink"/>
            <w:rFonts w:ascii="Arial" w:hAnsi="Arial" w:cs="Arial"/>
          </w:rPr>
          <w:t>Beccy@8thWinchester.org.uk</w:t>
        </w:r>
      </w:hyperlink>
      <w:r>
        <w:rPr>
          <w:rFonts w:ascii="Arial" w:hAnsi="Arial" w:cs="Arial"/>
        </w:rPr>
        <w:t>.</w:t>
      </w:r>
    </w:p>
    <w:p w:rsidR="001205EB" w:rsidRDefault="001205EB" w:rsidP="00CF4BC7">
      <w:pPr>
        <w:rPr>
          <w:rFonts w:ascii="Arial" w:hAnsi="Arial" w:cs="Arial"/>
        </w:rPr>
      </w:pPr>
    </w:p>
    <w:p w:rsidR="001205EB" w:rsidRDefault="001205EB" w:rsidP="00CF4BC7">
      <w:pPr>
        <w:rPr>
          <w:rFonts w:ascii="Arial" w:hAnsi="Arial" w:cs="Arial"/>
        </w:rPr>
      </w:pPr>
    </w:p>
    <w:p w:rsidR="0083326E" w:rsidRDefault="005B1E0D" w:rsidP="00CF4BC7">
      <w:pPr>
        <w:rPr>
          <w:rFonts w:ascii="Arial" w:hAnsi="Arial" w:cs="Arial"/>
          <w:b/>
        </w:rPr>
      </w:pPr>
      <w:r>
        <w:rPr>
          <w:rFonts w:ascii="Arial" w:hAnsi="Arial" w:cs="Arial"/>
          <w:noProof/>
          <w:lang w:val="en-GB"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5080</wp:posOffset>
            </wp:positionV>
            <wp:extent cx="950595" cy="885190"/>
            <wp:effectExtent l="0" t="0" r="1905" b="0"/>
            <wp:wrapTight wrapText="bothSides">
              <wp:wrapPolygon edited="0">
                <wp:start x="0" y="0"/>
                <wp:lineTo x="0" y="20918"/>
                <wp:lineTo x="21210" y="20918"/>
                <wp:lineTo x="21210" y="0"/>
                <wp:lineTo x="0" y="0"/>
              </wp:wrapPolygon>
            </wp:wrapTight>
            <wp:docPr id="3" name="Picture 3" descr="C:\Users\stacey.king\AppData\Local\Microsoft\Windows\INetCache\Content.MSO\23D747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23D747B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59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5EB">
        <w:rPr>
          <w:rFonts w:ascii="Arial" w:hAnsi="Arial" w:cs="Arial"/>
          <w:b/>
        </w:rPr>
        <w:t>P</w:t>
      </w:r>
      <w:r w:rsidR="00762EF1">
        <w:rPr>
          <w:rFonts w:ascii="Arial" w:hAnsi="Arial" w:cs="Arial"/>
          <w:b/>
        </w:rPr>
        <w:t>ancake Day</w:t>
      </w:r>
    </w:p>
    <w:p w:rsidR="00762EF1" w:rsidRDefault="00762EF1" w:rsidP="00CF4BC7">
      <w:pPr>
        <w:rPr>
          <w:rFonts w:ascii="Arial" w:hAnsi="Arial" w:cs="Arial"/>
        </w:rPr>
      </w:pPr>
      <w:r>
        <w:rPr>
          <w:rFonts w:ascii="Arial" w:hAnsi="Arial" w:cs="Arial"/>
        </w:rPr>
        <w:t>On Friday 9 February the kitchen will be serving Pancakes with golden syrup for pudding.</w:t>
      </w:r>
    </w:p>
    <w:p w:rsidR="00762EF1" w:rsidRPr="00762EF1" w:rsidRDefault="00762EF1" w:rsidP="00CF4BC7">
      <w:pPr>
        <w:rPr>
          <w:rFonts w:ascii="Arial" w:hAnsi="Arial" w:cs="Arial"/>
        </w:rPr>
      </w:pPr>
    </w:p>
    <w:p w:rsidR="00BF2E2E" w:rsidRDefault="00BF2E2E" w:rsidP="00CF4BC7">
      <w:pPr>
        <w:rPr>
          <w:rFonts w:ascii="Arial" w:hAnsi="Arial" w:cs="Arial"/>
        </w:rPr>
      </w:pPr>
    </w:p>
    <w:p w:rsidR="00F85F6C" w:rsidRDefault="00E647CD" w:rsidP="00CF4BC7">
      <w:pPr>
        <w:rPr>
          <w:rFonts w:ascii="Arial" w:hAnsi="Arial" w:cs="Arial"/>
          <w:b/>
        </w:rPr>
      </w:pPr>
      <w:r>
        <w:rPr>
          <w:rFonts w:ascii="Arial" w:hAnsi="Arial" w:cs="Arial"/>
          <w:b/>
        </w:rPr>
        <w:lastRenderedPageBreak/>
        <w:t>R &amp; R Sports Courses</w:t>
      </w:r>
    </w:p>
    <w:p w:rsidR="00E647CD" w:rsidRDefault="00E647CD" w:rsidP="00CF4BC7">
      <w:pPr>
        <w:rPr>
          <w:rFonts w:ascii="Arial" w:hAnsi="Arial" w:cs="Arial"/>
        </w:rPr>
      </w:pPr>
      <w:r>
        <w:rPr>
          <w:rFonts w:ascii="Arial" w:hAnsi="Arial" w:cs="Arial"/>
        </w:rPr>
        <w:t>R &amp; R Sports who run a</w:t>
      </w:r>
      <w:r w:rsidR="00C12C2A">
        <w:rPr>
          <w:rFonts w:ascii="Arial" w:hAnsi="Arial" w:cs="Arial"/>
        </w:rPr>
        <w:t xml:space="preserve"> club here at school on Friday’s</w:t>
      </w:r>
      <w:r>
        <w:rPr>
          <w:rFonts w:ascii="Arial" w:hAnsi="Arial" w:cs="Arial"/>
        </w:rPr>
        <w:t xml:space="preserve"> are running sports courses in the February half term.  They are being held at Otterbourne Primary School and Halterworth Primary School in Romsey running from Monday 12 – Thursday 15 February 9am – 4pm.  The costs will be: 1 day £22, 2 days £40, 3 days £58 and 4 days £72.  For more information contact </w:t>
      </w:r>
      <w:hyperlink r:id="rId14" w:history="1">
        <w:r w:rsidRPr="007113CE">
          <w:rPr>
            <w:rStyle w:val="Hyperlink"/>
            <w:rFonts w:ascii="Arial" w:hAnsi="Arial" w:cs="Arial"/>
          </w:rPr>
          <w:t>mail@randrsportscoaching.co.uk</w:t>
        </w:r>
      </w:hyperlink>
      <w:r>
        <w:rPr>
          <w:rFonts w:ascii="Arial" w:hAnsi="Arial" w:cs="Arial"/>
        </w:rPr>
        <w:t xml:space="preserve"> or telephone Robbie on 07515 881574.</w:t>
      </w:r>
    </w:p>
    <w:p w:rsidR="00E647CD" w:rsidRDefault="00E647CD" w:rsidP="00CF4BC7">
      <w:pPr>
        <w:rPr>
          <w:rFonts w:ascii="Arial" w:hAnsi="Arial" w:cs="Arial"/>
        </w:rPr>
      </w:pPr>
    </w:p>
    <w:p w:rsidR="00E647CD" w:rsidRDefault="00E647CD" w:rsidP="00CF4BC7">
      <w:pPr>
        <w:rPr>
          <w:rFonts w:ascii="Arial" w:hAnsi="Arial" w:cs="Arial"/>
        </w:rPr>
      </w:pPr>
      <w:r>
        <w:rPr>
          <w:rFonts w:ascii="Arial" w:hAnsi="Arial" w:cs="Arial"/>
        </w:rPr>
        <w:t>We also have some booking forms in the school office.</w:t>
      </w:r>
    </w:p>
    <w:p w:rsidR="00E647CD" w:rsidRDefault="00E647CD" w:rsidP="00CF4BC7">
      <w:pPr>
        <w:rPr>
          <w:rFonts w:ascii="Arial" w:hAnsi="Arial" w:cs="Arial"/>
        </w:rPr>
      </w:pPr>
    </w:p>
    <w:p w:rsidR="00F85F6C" w:rsidRDefault="00F85F6C" w:rsidP="00CF4BC7">
      <w:pPr>
        <w:rPr>
          <w:rFonts w:ascii="Arial" w:hAnsi="Arial" w:cs="Arial"/>
          <w:b/>
        </w:rPr>
      </w:pPr>
    </w:p>
    <w:p w:rsidR="00621142" w:rsidRDefault="00CA4357" w:rsidP="00CF4BC7">
      <w:pPr>
        <w:rPr>
          <w:rFonts w:ascii="Arial" w:hAnsi="Arial" w:cs="Arial"/>
          <w:b/>
        </w:rPr>
      </w:pPr>
      <w:bookmarkStart w:id="2" w:name="_GoBack"/>
      <w:bookmarkEnd w:id="2"/>
      <w:r>
        <w:rPr>
          <w:rFonts w:ascii="Arial" w:hAnsi="Arial" w:cs="Arial"/>
          <w:b/>
        </w:rPr>
        <w:t>Learning Behaviours</w:t>
      </w:r>
    </w:p>
    <w:p w:rsidR="00CA4357" w:rsidRDefault="00CA4357" w:rsidP="00CF4BC7">
      <w:pPr>
        <w:rPr>
          <w:rFonts w:ascii="Arial" w:hAnsi="Arial" w:cs="Arial"/>
        </w:rPr>
      </w:pPr>
      <w:r>
        <w:rPr>
          <w:rFonts w:ascii="Arial" w:hAnsi="Arial" w:cs="Arial"/>
        </w:rPr>
        <w:t xml:space="preserve">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 </w:t>
      </w:r>
      <w:r>
        <w:rPr>
          <w:rFonts w:ascii="Arial" w:hAnsi="Arial" w:cs="Arial"/>
          <w:b/>
        </w:rPr>
        <w:t xml:space="preserve">co-operation.  </w:t>
      </w:r>
      <w:r>
        <w:rPr>
          <w:rFonts w:ascii="Arial" w:hAnsi="Arial" w:cs="Arial"/>
        </w:rPr>
        <w:t>The children who were chosen this week were:</w:t>
      </w:r>
    </w:p>
    <w:p w:rsidR="00CA4357" w:rsidRDefault="00CA4357" w:rsidP="00CF4BC7">
      <w:pPr>
        <w:rPr>
          <w:rFonts w:ascii="Arial" w:hAnsi="Arial" w:cs="Arial"/>
        </w:rPr>
      </w:pPr>
    </w:p>
    <w:p w:rsidR="00CA4357" w:rsidRDefault="00CA4357" w:rsidP="00CF4BC7">
      <w:pPr>
        <w:rPr>
          <w:rFonts w:ascii="Arial" w:hAnsi="Arial" w:cs="Arial"/>
        </w:rPr>
      </w:pPr>
      <w:r>
        <w:rPr>
          <w:rFonts w:ascii="Arial" w:hAnsi="Arial" w:cs="Arial"/>
        </w:rPr>
        <w:t>Year One</w:t>
      </w:r>
      <w:r w:rsidR="005725C6">
        <w:rPr>
          <w:rFonts w:ascii="Arial" w:hAnsi="Arial" w:cs="Arial"/>
        </w:rPr>
        <w:tab/>
      </w:r>
      <w:r w:rsidR="005725C6">
        <w:rPr>
          <w:rFonts w:ascii="Arial" w:hAnsi="Arial" w:cs="Arial"/>
        </w:rPr>
        <w:tab/>
      </w:r>
      <w:r w:rsidR="005725C6">
        <w:rPr>
          <w:rFonts w:ascii="Arial" w:hAnsi="Arial" w:cs="Arial"/>
        </w:rPr>
        <w:tab/>
        <w:t>Amera B, Finley D</w:t>
      </w:r>
    </w:p>
    <w:p w:rsidR="00CA4357" w:rsidRDefault="00CA4357" w:rsidP="00CF4BC7">
      <w:pPr>
        <w:rPr>
          <w:rFonts w:ascii="Arial" w:hAnsi="Arial" w:cs="Arial"/>
        </w:rPr>
      </w:pPr>
      <w:r>
        <w:rPr>
          <w:rFonts w:ascii="Arial" w:hAnsi="Arial" w:cs="Arial"/>
        </w:rPr>
        <w:t>Year Two</w:t>
      </w:r>
      <w:r w:rsidR="005725C6">
        <w:rPr>
          <w:rFonts w:ascii="Arial" w:hAnsi="Arial" w:cs="Arial"/>
        </w:rPr>
        <w:tab/>
      </w:r>
      <w:r w:rsidR="005725C6">
        <w:rPr>
          <w:rFonts w:ascii="Arial" w:hAnsi="Arial" w:cs="Arial"/>
        </w:rPr>
        <w:tab/>
      </w:r>
      <w:r w:rsidR="005725C6">
        <w:rPr>
          <w:rFonts w:ascii="Arial" w:hAnsi="Arial" w:cs="Arial"/>
        </w:rPr>
        <w:tab/>
        <w:t>Oliver C</w:t>
      </w:r>
    </w:p>
    <w:p w:rsidR="00CA4357" w:rsidRDefault="00CA4357" w:rsidP="00CF4BC7">
      <w:pPr>
        <w:rPr>
          <w:rFonts w:ascii="Arial" w:hAnsi="Arial" w:cs="Arial"/>
        </w:rPr>
      </w:pPr>
      <w:r>
        <w:rPr>
          <w:rFonts w:ascii="Arial" w:hAnsi="Arial" w:cs="Arial"/>
        </w:rPr>
        <w:t>Year Three</w:t>
      </w:r>
      <w:r w:rsidR="005725C6">
        <w:rPr>
          <w:rFonts w:ascii="Arial" w:hAnsi="Arial" w:cs="Arial"/>
        </w:rPr>
        <w:tab/>
      </w:r>
      <w:r w:rsidR="005725C6">
        <w:rPr>
          <w:rFonts w:ascii="Arial" w:hAnsi="Arial" w:cs="Arial"/>
        </w:rPr>
        <w:tab/>
      </w:r>
      <w:r w:rsidR="005725C6">
        <w:rPr>
          <w:rFonts w:ascii="Arial" w:hAnsi="Arial" w:cs="Arial"/>
        </w:rPr>
        <w:tab/>
        <w:t>Pearl C</w:t>
      </w:r>
    </w:p>
    <w:p w:rsidR="00CA4357" w:rsidRDefault="00CA4357" w:rsidP="00CF4BC7">
      <w:pPr>
        <w:rPr>
          <w:rFonts w:ascii="Arial" w:hAnsi="Arial" w:cs="Arial"/>
        </w:rPr>
      </w:pPr>
      <w:r>
        <w:rPr>
          <w:rFonts w:ascii="Arial" w:hAnsi="Arial" w:cs="Arial"/>
        </w:rPr>
        <w:t>Year Four</w:t>
      </w:r>
      <w:r w:rsidR="005725C6">
        <w:rPr>
          <w:rFonts w:ascii="Arial" w:hAnsi="Arial" w:cs="Arial"/>
        </w:rPr>
        <w:tab/>
      </w:r>
      <w:r w:rsidR="005725C6">
        <w:rPr>
          <w:rFonts w:ascii="Arial" w:hAnsi="Arial" w:cs="Arial"/>
        </w:rPr>
        <w:tab/>
      </w:r>
      <w:r w:rsidR="005725C6">
        <w:rPr>
          <w:rFonts w:ascii="Arial" w:hAnsi="Arial" w:cs="Arial"/>
        </w:rPr>
        <w:tab/>
        <w:t>Reeva A-H</w:t>
      </w:r>
    </w:p>
    <w:p w:rsidR="00CA4357" w:rsidRDefault="00CA4357" w:rsidP="00CF4BC7">
      <w:pPr>
        <w:rPr>
          <w:rFonts w:ascii="Arial" w:hAnsi="Arial" w:cs="Arial"/>
        </w:rPr>
      </w:pPr>
      <w:r>
        <w:rPr>
          <w:rFonts w:ascii="Arial" w:hAnsi="Arial" w:cs="Arial"/>
        </w:rPr>
        <w:t>Year Five</w:t>
      </w:r>
      <w:r w:rsidR="005725C6">
        <w:rPr>
          <w:rFonts w:ascii="Arial" w:hAnsi="Arial" w:cs="Arial"/>
        </w:rPr>
        <w:tab/>
      </w:r>
      <w:r w:rsidR="005725C6">
        <w:rPr>
          <w:rFonts w:ascii="Arial" w:hAnsi="Arial" w:cs="Arial"/>
        </w:rPr>
        <w:tab/>
      </w:r>
      <w:r w:rsidR="005725C6">
        <w:rPr>
          <w:rFonts w:ascii="Arial" w:hAnsi="Arial" w:cs="Arial"/>
        </w:rPr>
        <w:tab/>
        <w:t>Polly R</w:t>
      </w:r>
    </w:p>
    <w:p w:rsidR="00CA4357" w:rsidRDefault="00CA4357" w:rsidP="00CF4BC7">
      <w:pPr>
        <w:rPr>
          <w:rFonts w:ascii="Arial" w:hAnsi="Arial" w:cs="Arial"/>
        </w:rPr>
      </w:pPr>
      <w:r>
        <w:rPr>
          <w:rFonts w:ascii="Arial" w:hAnsi="Arial" w:cs="Arial"/>
        </w:rPr>
        <w:t>Year Six</w:t>
      </w:r>
      <w:r w:rsidR="005725C6">
        <w:rPr>
          <w:rFonts w:ascii="Arial" w:hAnsi="Arial" w:cs="Arial"/>
        </w:rPr>
        <w:tab/>
      </w:r>
      <w:r w:rsidR="005725C6">
        <w:rPr>
          <w:rFonts w:ascii="Arial" w:hAnsi="Arial" w:cs="Arial"/>
        </w:rPr>
        <w:tab/>
      </w:r>
      <w:r w:rsidR="005725C6">
        <w:rPr>
          <w:rFonts w:ascii="Arial" w:hAnsi="Arial" w:cs="Arial"/>
        </w:rPr>
        <w:tab/>
        <w:t>Toby C</w:t>
      </w:r>
    </w:p>
    <w:p w:rsidR="006C652A" w:rsidRDefault="00AD47DF" w:rsidP="00CF4BC7">
      <w:pPr>
        <w:rPr>
          <w:rFonts w:ascii="Arial" w:hAnsi="Arial" w:cs="Arial"/>
        </w:rPr>
      </w:pPr>
      <w:r>
        <w:rPr>
          <w:rFonts w:ascii="Arial" w:hAnsi="Arial" w:cs="Arial"/>
        </w:rPr>
        <w:t xml:space="preserve"> </w:t>
      </w:r>
    </w:p>
    <w:p w:rsidR="00AD47DF" w:rsidRDefault="00AD47DF" w:rsidP="00CF4BC7">
      <w:pPr>
        <w:rPr>
          <w:rFonts w:ascii="Arial" w:hAnsi="Arial" w:cs="Arial"/>
        </w:rPr>
      </w:pPr>
      <w:r>
        <w:rPr>
          <w:rFonts w:ascii="Arial" w:hAnsi="Arial" w:cs="Arial"/>
        </w:rPr>
        <w:t xml:space="preserve">    </w:t>
      </w:r>
    </w:p>
    <w:p w:rsidR="00F94F65" w:rsidRPr="005A2781" w:rsidRDefault="00F94F65" w:rsidP="00F73C9D">
      <w:pPr>
        <w:rPr>
          <w:rFonts w:ascii="Arial" w:hAnsi="Arial" w:cs="Arial"/>
          <w:b/>
        </w:rPr>
      </w:pPr>
      <w:r w:rsidRPr="005A2781">
        <w:rPr>
          <w:rFonts w:ascii="Arial" w:hAnsi="Arial" w:cs="Arial"/>
          <w:b/>
        </w:rPr>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4D3D80">
        <w:rPr>
          <w:rFonts w:ascii="Arial" w:hAnsi="Arial" w:cs="Arial"/>
          <w:b/>
        </w:rPr>
        <w:t>150.33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CE72A7">
        <w:rPr>
          <w:rFonts w:ascii="Arial" w:hAnsi="Arial" w:cs="Arial"/>
          <w:b/>
        </w:rPr>
        <w:t xml:space="preserve"> </w:t>
      </w:r>
      <w:r w:rsidR="004D3D80">
        <w:rPr>
          <w:rFonts w:ascii="Arial" w:hAnsi="Arial" w:cs="Arial"/>
          <w:b/>
        </w:rPr>
        <w:t xml:space="preserve">  59.20</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4D3D80">
        <w:rPr>
          <w:rFonts w:ascii="Arial" w:hAnsi="Arial" w:cs="Arial"/>
          <w:b/>
        </w:rPr>
        <w:t xml:space="preserve"> 228.05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4D3D80">
        <w:rPr>
          <w:rFonts w:ascii="Arial" w:hAnsi="Arial" w:cs="Arial"/>
          <w:b/>
        </w:rPr>
        <w:t>181.30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CE72A7">
        <w:rPr>
          <w:rFonts w:ascii="Arial" w:hAnsi="Arial" w:cs="Arial"/>
          <w:b/>
        </w:rPr>
        <w:t xml:space="preserve"> </w:t>
      </w:r>
      <w:r w:rsidR="004D3D80">
        <w:rPr>
          <w:rFonts w:ascii="Arial" w:hAnsi="Arial" w:cs="Arial"/>
          <w:b/>
        </w:rPr>
        <w:t>213.40</w:t>
      </w:r>
    </w:p>
    <w:p w:rsidR="00E05F2E" w:rsidRDefault="00E05F2E" w:rsidP="00C40BED">
      <w:pPr>
        <w:jc w:val="both"/>
        <w:rPr>
          <w:rFonts w:ascii="Arial" w:hAnsi="Arial" w:cs="Arial"/>
          <w:b/>
        </w:rPr>
      </w:pPr>
    </w:p>
    <w:p w:rsidR="00E05F2E" w:rsidRPr="00F97F86" w:rsidRDefault="00E05F2E" w:rsidP="00C40BED">
      <w:pPr>
        <w:jc w:val="both"/>
        <w:rPr>
          <w:rFonts w:ascii="Arial" w:hAnsi="Arial" w:cs="Arial"/>
        </w:rPr>
      </w:pPr>
    </w:p>
    <w:p w:rsidR="00712736" w:rsidRDefault="00E05F2E" w:rsidP="00C40BED">
      <w:pPr>
        <w:jc w:val="both"/>
        <w:rPr>
          <w:rFonts w:ascii="Arial" w:hAnsi="Arial" w:cs="Arial"/>
          <w:color w:val="FF0000"/>
        </w:rPr>
      </w:pPr>
      <w:r>
        <w:rPr>
          <w:rFonts w:ascii="Arial" w:hAnsi="Arial" w:cs="Arial"/>
        </w:rPr>
        <w:t>Y</w:t>
      </w:r>
      <w:r w:rsidR="0071123D" w:rsidRPr="005A2781">
        <w:rPr>
          <w:rFonts w:ascii="Arial" w:hAnsi="Arial" w:cs="Arial"/>
        </w:rPr>
        <w:t xml:space="preserve">our child will not be able to </w:t>
      </w:r>
      <w:r w:rsidR="00163DA8" w:rsidRPr="005A2781">
        <w:rPr>
          <w:rFonts w:ascii="Arial" w:hAnsi="Arial" w:cs="Arial"/>
        </w:rPr>
        <w:t>order a school lu</w:t>
      </w:r>
      <w:r w:rsidR="00EF6E1E" w:rsidRPr="005A2781">
        <w:rPr>
          <w:rFonts w:ascii="Arial" w:hAnsi="Arial" w:cs="Arial"/>
        </w:rPr>
        <w:t>nch if the debt is above £10.00 – if the debt is</w:t>
      </w:r>
      <w:r w:rsidR="0071123D" w:rsidRPr="005A2781">
        <w:rPr>
          <w:rFonts w:ascii="Arial" w:hAnsi="Arial" w:cs="Arial"/>
        </w:rPr>
        <w:t xml:space="preserve"> over £10.00 they will</w:t>
      </w:r>
      <w:r w:rsidR="00EF6E1E" w:rsidRPr="005A2781">
        <w:rPr>
          <w:rFonts w:ascii="Arial" w:hAnsi="Arial" w:cs="Arial"/>
        </w:rPr>
        <w:t xml:space="preserve"> need</w:t>
      </w:r>
      <w:r w:rsidR="0071123D" w:rsidRPr="005A2781">
        <w:rPr>
          <w:rFonts w:ascii="Arial" w:hAnsi="Arial" w:cs="Arial"/>
        </w:rPr>
        <w:t xml:space="preserve"> to bring in a packed lunch. </w:t>
      </w:r>
      <w:r w:rsidR="0079575A" w:rsidRPr="005A2781">
        <w:rPr>
          <w:rFonts w:ascii="Arial" w:hAnsi="Arial" w:cs="Arial"/>
        </w:rPr>
        <w:t xml:space="preserve"> </w:t>
      </w:r>
      <w:r w:rsidR="0079575A" w:rsidRPr="005A2781">
        <w:rPr>
          <w:rFonts w:ascii="Arial" w:hAnsi="Arial" w:cs="Arial"/>
          <w:color w:val="FF0000"/>
        </w:rPr>
        <w:t>Please can you arrange to clear you</w:t>
      </w:r>
      <w:r w:rsidR="003775EF" w:rsidRPr="005A2781">
        <w:rPr>
          <w:rFonts w:ascii="Arial" w:hAnsi="Arial" w:cs="Arial"/>
          <w:color w:val="FF0000"/>
        </w:rPr>
        <w:t xml:space="preserve">r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CF4BC7" w:rsidRDefault="00CF4BC7" w:rsidP="00CF4BC7">
      <w:pPr>
        <w:rPr>
          <w:rFonts w:ascii="Arial" w:hAnsi="Arial" w:cs="Arial"/>
          <w:b/>
        </w:rPr>
      </w:pPr>
    </w:p>
    <w:p w:rsidR="00CC7959" w:rsidRDefault="00CC7959" w:rsidP="00CF4BC7">
      <w:pPr>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Default="003F5FE2" w:rsidP="00C40BED">
      <w:pPr>
        <w:jc w:val="both"/>
        <w:rPr>
          <w:rFonts w:ascii="Arial" w:hAnsi="Arial" w:cs="Arial"/>
        </w:rPr>
      </w:pPr>
      <w:r w:rsidRPr="005A2781">
        <w:rPr>
          <w:rFonts w:ascii="Arial" w:hAnsi="Arial" w:cs="Arial"/>
        </w:rPr>
        <w:t>Interim Headteacher</w:t>
      </w:r>
    </w:p>
    <w:p w:rsidR="006646D2" w:rsidRPr="005A2781" w:rsidRDefault="006646D2"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lastRenderedPageBreak/>
        <w:t>Dates for your diary (new dates in red)</w:t>
      </w:r>
      <w:r w:rsidR="003A5B5E" w:rsidRPr="005A2781">
        <w:rPr>
          <w:rFonts w:ascii="Arial" w:hAnsi="Arial" w:cs="Arial"/>
          <w:b/>
          <w:color w:val="C00000"/>
        </w:rPr>
        <w:t xml:space="preserve"> </w:t>
      </w:r>
    </w:p>
    <w:p w:rsidR="00F97F86" w:rsidRDefault="00F97F86" w:rsidP="00B05794">
      <w:pPr>
        <w:jc w:val="both"/>
        <w:rPr>
          <w:rFonts w:ascii="Arial" w:hAnsi="Arial" w:cs="Arial"/>
          <w:b/>
          <w:color w:val="C00000"/>
        </w:rPr>
      </w:pPr>
    </w:p>
    <w:p w:rsidR="00F97F86" w:rsidRDefault="00F97F86" w:rsidP="00B05794">
      <w:pPr>
        <w:jc w:val="both"/>
        <w:rPr>
          <w:rFonts w:ascii="Arial" w:hAnsi="Arial" w:cs="Arial"/>
          <w:b/>
          <w:color w:val="C00000"/>
        </w:rPr>
      </w:pPr>
    </w:p>
    <w:p w:rsidR="00AD47DF" w:rsidRPr="00F97F86" w:rsidRDefault="00F97F86" w:rsidP="00B05794">
      <w:pPr>
        <w:jc w:val="both"/>
        <w:rPr>
          <w:rFonts w:ascii="Arial" w:hAnsi="Arial" w:cs="Arial"/>
        </w:rPr>
      </w:pPr>
      <w:r w:rsidRPr="00F97F86">
        <w:rPr>
          <w:rFonts w:ascii="Arial" w:hAnsi="Arial" w:cs="Arial"/>
        </w:rPr>
        <w:t>S</w:t>
      </w:r>
      <w:r w:rsidR="000713D9">
        <w:rPr>
          <w:rFonts w:ascii="Arial" w:hAnsi="Arial" w:cs="Arial"/>
        </w:rPr>
        <w:t xml:space="preserve">chool </w:t>
      </w:r>
      <w:r w:rsidR="00E074D0">
        <w:rPr>
          <w:rFonts w:ascii="Arial" w:hAnsi="Arial" w:cs="Arial"/>
        </w:rPr>
        <w:t>breaks up for half term</w:t>
      </w:r>
      <w:r w:rsidR="00E074D0">
        <w:rPr>
          <w:rFonts w:ascii="Arial" w:hAnsi="Arial" w:cs="Arial"/>
        </w:rPr>
        <w:tab/>
      </w:r>
      <w:r w:rsidR="00E074D0">
        <w:rPr>
          <w:rFonts w:ascii="Arial" w:hAnsi="Arial" w:cs="Arial"/>
        </w:rPr>
        <w:tab/>
      </w:r>
      <w:r w:rsidR="00E074D0">
        <w:rPr>
          <w:rFonts w:ascii="Arial" w:hAnsi="Arial" w:cs="Arial"/>
        </w:rPr>
        <w:tab/>
      </w:r>
      <w:r w:rsidR="00CE72A7">
        <w:rPr>
          <w:rFonts w:ascii="Arial" w:hAnsi="Arial" w:cs="Arial"/>
        </w:rPr>
        <w:tab/>
      </w:r>
      <w:r w:rsidRPr="00F97F86">
        <w:rPr>
          <w:rFonts w:ascii="Arial" w:hAnsi="Arial" w:cs="Arial"/>
        </w:rPr>
        <w:t>9 February 2024</w:t>
      </w:r>
    </w:p>
    <w:p w:rsidR="00426085" w:rsidRDefault="00426085" w:rsidP="00A03E90">
      <w:pPr>
        <w:jc w:val="both"/>
        <w:rPr>
          <w:rFonts w:ascii="Arial" w:hAnsi="Arial" w:cs="Arial"/>
        </w:rPr>
      </w:pPr>
      <w:r w:rsidRPr="00514CE9">
        <w:rPr>
          <w:rFonts w:ascii="Arial" w:hAnsi="Arial" w:cs="Arial"/>
        </w:rPr>
        <w:t>Inset</w:t>
      </w:r>
      <w:r w:rsidR="00E074D0">
        <w:rPr>
          <w:rFonts w:ascii="Arial" w:hAnsi="Arial" w:cs="Arial"/>
        </w:rPr>
        <w:t xml:space="preserve"> Day</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CE72A7">
        <w:rPr>
          <w:rFonts w:ascii="Arial" w:hAnsi="Arial" w:cs="Arial"/>
        </w:rPr>
        <w:tab/>
      </w:r>
      <w:r w:rsidRPr="00514CE9">
        <w:rPr>
          <w:rFonts w:ascii="Arial" w:hAnsi="Arial" w:cs="Arial"/>
        </w:rPr>
        <w:t>19 February 2024</w:t>
      </w:r>
    </w:p>
    <w:p w:rsidR="00F97F86" w:rsidRDefault="00F97F86" w:rsidP="00A03E90">
      <w:pPr>
        <w:jc w:val="both"/>
        <w:rPr>
          <w:rFonts w:ascii="Arial" w:hAnsi="Arial" w:cs="Arial"/>
        </w:rPr>
      </w:pPr>
      <w:r>
        <w:rPr>
          <w:rFonts w:ascii="Arial" w:hAnsi="Arial" w:cs="Arial"/>
        </w:rPr>
        <w:t>School return</w:t>
      </w:r>
      <w:r w:rsidR="00E074D0">
        <w:rPr>
          <w:rFonts w:ascii="Arial" w:hAnsi="Arial" w:cs="Arial"/>
        </w:rPr>
        <w: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CE72A7">
        <w:rPr>
          <w:rFonts w:ascii="Arial" w:hAnsi="Arial" w:cs="Arial"/>
        </w:rPr>
        <w:tab/>
      </w:r>
      <w:r>
        <w:rPr>
          <w:rFonts w:ascii="Arial" w:hAnsi="Arial" w:cs="Arial"/>
        </w:rPr>
        <w:t>20 February 2024</w:t>
      </w:r>
    </w:p>
    <w:p w:rsidR="00F97F86" w:rsidRDefault="00F97F86" w:rsidP="00A03E90">
      <w:pPr>
        <w:jc w:val="both"/>
        <w:rPr>
          <w:rFonts w:ascii="Arial" w:hAnsi="Arial" w:cs="Arial"/>
        </w:rPr>
      </w:pPr>
      <w:r>
        <w:rPr>
          <w:rFonts w:ascii="Arial" w:hAnsi="Arial" w:cs="Arial"/>
        </w:rPr>
        <w:t>Schoo</w:t>
      </w:r>
      <w:r w:rsidR="00E074D0">
        <w:rPr>
          <w:rFonts w:ascii="Arial" w:hAnsi="Arial" w:cs="Arial"/>
        </w:rPr>
        <w:t>l breaks up for Easter</w:t>
      </w:r>
      <w:r w:rsidR="00E074D0">
        <w:rPr>
          <w:rFonts w:ascii="Arial" w:hAnsi="Arial" w:cs="Arial"/>
        </w:rPr>
        <w:tab/>
      </w:r>
      <w:r w:rsidR="00E074D0">
        <w:rPr>
          <w:rFonts w:ascii="Arial" w:hAnsi="Arial" w:cs="Arial"/>
        </w:rPr>
        <w:tab/>
      </w:r>
      <w:r w:rsidR="00E074D0">
        <w:rPr>
          <w:rFonts w:ascii="Arial" w:hAnsi="Arial" w:cs="Arial"/>
        </w:rPr>
        <w:tab/>
      </w:r>
      <w:r w:rsidR="00CE72A7">
        <w:rPr>
          <w:rFonts w:ascii="Arial" w:hAnsi="Arial" w:cs="Arial"/>
        </w:rPr>
        <w:tab/>
      </w:r>
      <w:r>
        <w:rPr>
          <w:rFonts w:ascii="Arial" w:hAnsi="Arial" w:cs="Arial"/>
        </w:rPr>
        <w:t>28 March 2024</w:t>
      </w:r>
    </w:p>
    <w:p w:rsidR="00F97F86" w:rsidRDefault="00F97F86" w:rsidP="00A03E90">
      <w:pPr>
        <w:jc w:val="both"/>
        <w:rPr>
          <w:rFonts w:ascii="Arial" w:hAnsi="Arial" w:cs="Arial"/>
        </w:rPr>
      </w:pPr>
      <w:r>
        <w:rPr>
          <w:rFonts w:ascii="Arial" w:hAnsi="Arial" w:cs="Arial"/>
        </w:rPr>
        <w:t>School return</w:t>
      </w:r>
      <w:r w:rsidR="00E074D0">
        <w:rPr>
          <w:rFonts w:ascii="Arial" w:hAnsi="Arial" w:cs="Arial"/>
        </w:rPr>
        <w: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CE72A7">
        <w:rPr>
          <w:rFonts w:ascii="Arial" w:hAnsi="Arial" w:cs="Arial"/>
        </w:rPr>
        <w:tab/>
      </w:r>
      <w:r>
        <w:rPr>
          <w:rFonts w:ascii="Arial" w:hAnsi="Arial" w:cs="Arial"/>
        </w:rPr>
        <w:t>15 April 2024</w:t>
      </w:r>
    </w:p>
    <w:p w:rsidR="00E05F2E" w:rsidRPr="00514CE9" w:rsidRDefault="00E05F2E" w:rsidP="00A03E90">
      <w:pPr>
        <w:jc w:val="both"/>
        <w:rPr>
          <w:rFonts w:ascii="Arial" w:hAnsi="Arial" w:cs="Arial"/>
        </w:rPr>
      </w:pPr>
      <w:r>
        <w:rPr>
          <w:rFonts w:ascii="Arial" w:hAnsi="Arial" w:cs="Arial"/>
        </w:rPr>
        <w:t>Year 5 trip to Fern</w:t>
      </w:r>
      <w:r w:rsidR="00E074D0">
        <w:rPr>
          <w:rFonts w:ascii="Arial" w:hAnsi="Arial" w:cs="Arial"/>
        </w:rPr>
        <w:t>y Crofts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CE72A7">
        <w:rPr>
          <w:rFonts w:ascii="Arial" w:hAnsi="Arial" w:cs="Arial"/>
        </w:rPr>
        <w:tab/>
      </w:r>
      <w:r w:rsidR="000D62C2">
        <w:rPr>
          <w:rFonts w:ascii="Arial" w:hAnsi="Arial" w:cs="Arial"/>
        </w:rPr>
        <w:t xml:space="preserve">24 - </w:t>
      </w:r>
      <w:r>
        <w:rPr>
          <w:rFonts w:ascii="Arial" w:hAnsi="Arial" w:cs="Arial"/>
        </w:rPr>
        <w:t>26 April 2024</w:t>
      </w:r>
    </w:p>
    <w:p w:rsidR="0000060B" w:rsidRPr="00514CE9" w:rsidRDefault="00813281" w:rsidP="00A03E90">
      <w:pPr>
        <w:jc w:val="both"/>
        <w:rPr>
          <w:rFonts w:ascii="Arial" w:hAnsi="Arial" w:cs="Arial"/>
        </w:rPr>
      </w:pPr>
      <w:r w:rsidRPr="00514CE9">
        <w:rPr>
          <w:rFonts w:ascii="Arial" w:hAnsi="Arial" w:cs="Arial"/>
        </w:rPr>
        <w:t>Inse</w:t>
      </w:r>
      <w:r w:rsidR="000713D9">
        <w:rPr>
          <w:rFonts w:ascii="Arial" w:hAnsi="Arial" w:cs="Arial"/>
        </w:rPr>
        <w:t>t Day</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E074D0">
        <w:rPr>
          <w:rFonts w:ascii="Arial" w:hAnsi="Arial" w:cs="Arial"/>
        </w:rPr>
        <w:tab/>
      </w:r>
      <w:r w:rsidR="00E074D0">
        <w:rPr>
          <w:rFonts w:ascii="Arial" w:hAnsi="Arial" w:cs="Arial"/>
        </w:rPr>
        <w:tab/>
      </w:r>
      <w:r w:rsidR="00CE72A7">
        <w:rPr>
          <w:rFonts w:ascii="Arial" w:hAnsi="Arial" w:cs="Arial"/>
        </w:rPr>
        <w:tab/>
      </w:r>
      <w:r w:rsidR="0000060B" w:rsidRPr="00514CE9">
        <w:rPr>
          <w:rFonts w:ascii="Arial" w:hAnsi="Arial" w:cs="Arial"/>
        </w:rPr>
        <w:t>28 June 2024</w:t>
      </w:r>
    </w:p>
    <w:p w:rsidR="00C32E1C" w:rsidRDefault="00E074D0" w:rsidP="004315B3">
      <w:pPr>
        <w:jc w:val="both"/>
        <w:rPr>
          <w:rFonts w:ascii="Arial" w:hAnsi="Arial" w:cs="Arial"/>
          <w:color w:val="000000" w:themeColor="text1"/>
        </w:rPr>
      </w:pPr>
      <w:r>
        <w:rPr>
          <w:rFonts w:ascii="Arial" w:hAnsi="Arial" w:cs="Arial"/>
          <w:color w:val="000000" w:themeColor="text1"/>
        </w:rPr>
        <w:t>Inset Day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CE72A7">
        <w:rPr>
          <w:rFonts w:ascii="Arial" w:hAnsi="Arial" w:cs="Arial"/>
          <w:color w:val="000000" w:themeColor="text1"/>
        </w:rPr>
        <w:tab/>
      </w:r>
      <w:r w:rsidR="0000060B" w:rsidRPr="005A2781">
        <w:rPr>
          <w:rFonts w:ascii="Arial" w:hAnsi="Arial" w:cs="Arial"/>
          <w:color w:val="000000" w:themeColor="text1"/>
        </w:rPr>
        <w:t>1 July 2024</w:t>
      </w:r>
    </w:p>
    <w:p w:rsidR="00F44B88" w:rsidRPr="005A2781" w:rsidRDefault="00F44B88" w:rsidP="004315B3">
      <w:pPr>
        <w:jc w:val="both"/>
        <w:rPr>
          <w:rFonts w:ascii="Arial" w:hAnsi="Arial" w:cs="Arial"/>
          <w:color w:val="000000" w:themeColor="text1"/>
        </w:rPr>
      </w:pPr>
      <w:r>
        <w:rPr>
          <w:rFonts w:ascii="Arial" w:hAnsi="Arial" w:cs="Arial"/>
          <w:color w:val="000000" w:themeColor="text1"/>
        </w:rPr>
        <w:t>Sc</w:t>
      </w:r>
      <w:r w:rsidR="00E074D0">
        <w:rPr>
          <w:rFonts w:ascii="Arial" w:hAnsi="Arial" w:cs="Arial"/>
          <w:color w:val="000000" w:themeColor="text1"/>
        </w:rPr>
        <w:t>hool 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CE72A7">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0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23D"/>
    <w:rsid w:val="0001249F"/>
    <w:rsid w:val="000125B0"/>
    <w:rsid w:val="000128B4"/>
    <w:rsid w:val="00012DF2"/>
    <w:rsid w:val="00012FB5"/>
    <w:rsid w:val="00013379"/>
    <w:rsid w:val="000133CF"/>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985"/>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A00"/>
    <w:rsid w:val="001E6D6D"/>
    <w:rsid w:val="001E7385"/>
    <w:rsid w:val="001E76A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D34"/>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E76"/>
    <w:rsid w:val="00CC3EFD"/>
    <w:rsid w:val="00CC3F9A"/>
    <w:rsid w:val="00CC4273"/>
    <w:rsid w:val="00CC4647"/>
    <w:rsid w:val="00CC4A74"/>
    <w:rsid w:val="00CC4B35"/>
    <w:rsid w:val="00CC4D6D"/>
    <w:rsid w:val="00CC50C5"/>
    <w:rsid w:val="00CC50D6"/>
    <w:rsid w:val="00CC50FA"/>
    <w:rsid w:val="00CC51C3"/>
    <w:rsid w:val="00CC53C6"/>
    <w:rsid w:val="00CC5469"/>
    <w:rsid w:val="00CC553D"/>
    <w:rsid w:val="00CC568B"/>
    <w:rsid w:val="00CC5A2B"/>
    <w:rsid w:val="00CC5AE8"/>
    <w:rsid w:val="00CC5B58"/>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887"/>
    <w:rsid w:val="00D369BE"/>
    <w:rsid w:val="00D37092"/>
    <w:rsid w:val="00D373D1"/>
    <w:rsid w:val="00D37652"/>
    <w:rsid w:val="00D377AF"/>
    <w:rsid w:val="00D37E8D"/>
    <w:rsid w:val="00D37F05"/>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D002D"/>
    <w:rsid w:val="00ED024B"/>
    <w:rsid w:val="00ED0378"/>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897"/>
    <o:shapelayout v:ext="edit">
      <o:idmap v:ext="edit" data="1"/>
    </o:shapelayout>
  </w:shapeDefaults>
  <w:decimalSymbol w:val="."/>
  <w:listSeparator w:val=","/>
  <w14:docId w14:val="37CA06F5"/>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ccy@8thWinchester.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il@randrsportscoach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7F90-F3C7-4B2E-9E36-CA92570B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800</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11</cp:revision>
  <cp:lastPrinted>2024-01-05T15:05:00Z</cp:lastPrinted>
  <dcterms:created xsi:type="dcterms:W3CDTF">2024-01-25T14:41:00Z</dcterms:created>
  <dcterms:modified xsi:type="dcterms:W3CDTF">2024-01-26T13:19:00Z</dcterms:modified>
</cp:coreProperties>
</file>